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貸主）○○○○（以下「甲」という。）、（借主）○○○○（以下「乙」という。）、及び（連帯保証人）○○○○（以下「丙」という。）は、甲乙間の令和○年○月○日付金銭消費貸借契約（以下「原契約」という。）に関して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原契約に基づいて発生する乙の債務について、丙が連帯保証人となった。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第１条（連帯保証人）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丙は、乙の連帯保証人として、原契約により発生する乙の甲に対する一切の債務の弁済につき、連帯して保証する。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第２条（原契約維持）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甲、乙及び丙は、本覚書に記載なき事項は、原契約に定めるところによることを確認する。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本覚書締結の証として、本覚書３通を作成し、甲乙丙相互に署名又は記名・捺印のうえ、各１通を保有することとする。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丙　　　　　　　　　　　㊞　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2022-02-17T07:08:00Z</dcterms:modified>
</cp:coreProperties>
</file>